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E521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7E16F9C0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7847FD" w14:textId="7E28082E" w:rsidR="00842B96" w:rsidRPr="0046507F" w:rsidRDefault="00842B96" w:rsidP="00842B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14:paraId="6B6E9DE2" w14:textId="2AC65E0A" w:rsidR="00842B96" w:rsidRPr="0046507F" w:rsidRDefault="00842B96" w:rsidP="00842B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«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Развитие</w:t>
      </w: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 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мелкой</w:t>
      </w: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 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моторики</w:t>
      </w:r>
      <w:r w:rsidR="00855A71"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 xml:space="preserve"> 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у</w:t>
      </w: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 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детей</w:t>
      </w: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 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раннего</w:t>
      </w: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 </w:t>
      </w:r>
      <w:r w:rsidRPr="0046507F">
        <w:rPr>
          <w:rFonts w:ascii="Cambria" w:eastAsia="Times New Roman" w:hAnsi="Cambria" w:cs="Arial"/>
          <w:b/>
          <w:bCs/>
          <w:color w:val="0070C0"/>
          <w:sz w:val="44"/>
          <w:szCs w:val="44"/>
          <w:lang w:eastAsia="ru-RU"/>
        </w:rPr>
        <w:t>возраста</w:t>
      </w:r>
      <w:r w:rsidRPr="0046507F">
        <w:rPr>
          <w:rFonts w:ascii="Colonna MT" w:eastAsia="Times New Roman" w:hAnsi="Colonna MT" w:cs="Arial"/>
          <w:b/>
          <w:bCs/>
          <w:color w:val="0070C0"/>
          <w:sz w:val="44"/>
          <w:szCs w:val="44"/>
          <w:lang w:eastAsia="ru-RU"/>
        </w:rPr>
        <w:t>»</w:t>
      </w:r>
    </w:p>
    <w:p w14:paraId="0DABD34D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D5EF8A" w14:textId="1F5980A5" w:rsidR="00842B96" w:rsidRDefault="00842B96" w:rsidP="00842B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2B9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Воспитатель: </w:t>
      </w:r>
      <w:r w:rsidR="00855A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Егорова Оксана Михайловна</w:t>
      </w:r>
    </w:p>
    <w:p w14:paraId="47A8ED31" w14:textId="49B3419D" w:rsidR="0046507F" w:rsidRDefault="0046507F" w:rsidP="004650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МБДОУ с.  Ясное</w:t>
      </w:r>
    </w:p>
    <w:p w14:paraId="69E55E24" w14:textId="77777777" w:rsidR="0046507F" w:rsidRPr="00842B96" w:rsidRDefault="0046507F" w:rsidP="00842B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534E50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F009FC" w14:textId="37FB8316" w:rsidR="00842B96" w:rsidRPr="00842B96" w:rsidRDefault="00855A71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15F82E3" wp14:editId="395D40D0">
            <wp:extent cx="6235700" cy="5048250"/>
            <wp:effectExtent l="0" t="0" r="0" b="0"/>
            <wp:docPr id="8" name="Рисунок 8" descr="http://a2b2.ru/storage/images/person/143341/gallery/22870/187164_hello_html_8bfe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b2.ru/storage/images/person/143341/gallery/22870/187164_hello_html_8bfe4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E7DA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BA9832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6D95A0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11DE56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8B6076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0052D4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765F30" w14:textId="4C4A751F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2E9BEB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2033EE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29DFA1" w14:textId="0EA774DF" w:rsidR="00855A71" w:rsidRDefault="00842B96" w:rsidP="0046507F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2B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2018 -2019 </w:t>
      </w:r>
      <w:r w:rsidR="00855A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</w:t>
      </w:r>
    </w:p>
    <w:p w14:paraId="418EF80B" w14:textId="77777777" w:rsidR="00855A71" w:rsidRDefault="00855A71" w:rsidP="00855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123BFDEA" w14:textId="77777777" w:rsidR="0046507F" w:rsidRDefault="0046507F" w:rsidP="0046507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59037FE4" w14:textId="6D9BEF66" w:rsidR="00842B96" w:rsidRPr="0046507F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 рук детей раннего возраста</w:t>
      </w:r>
      <w:r w:rsidR="0046507F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9C3949" w14:textId="6A6606C5" w:rsidR="00842B96" w:rsidRPr="0046507F" w:rsidRDefault="00842B96" w:rsidP="00C31F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650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Задачи</w:t>
      </w:r>
      <w:r w:rsidR="0046507F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методический материал, план работы, картотеку пальчиковых игр.</w:t>
      </w:r>
    </w:p>
    <w:p w14:paraId="6D4EB23C" w14:textId="4FC824DE" w:rsidR="00842B96" w:rsidRPr="0046507F" w:rsidRDefault="0046507F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B96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пальчиковые игры с детьми в разных видах деятельности.</w:t>
      </w:r>
    </w:p>
    <w:p w14:paraId="7F18866E" w14:textId="3219D7E6" w:rsidR="00842B96" w:rsidRPr="0046507F" w:rsidRDefault="0046507F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B96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координацию и точность движений руки и глаза, гибкость рук, ритмичность;</w:t>
      </w:r>
    </w:p>
    <w:p w14:paraId="6AEA13AF" w14:textId="0AE17738" w:rsidR="00842B96" w:rsidRPr="0046507F" w:rsidRDefault="0046507F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B96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мелкую моторику пальцев, кистей рук;</w:t>
      </w:r>
    </w:p>
    <w:p w14:paraId="310205CE" w14:textId="33E32A8B" w:rsidR="00842B96" w:rsidRPr="0046507F" w:rsidRDefault="0046507F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B96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общую двигательную активность;</w:t>
      </w:r>
    </w:p>
    <w:p w14:paraId="35A57299" w14:textId="0AE5F074" w:rsidR="00842B96" w:rsidRPr="0046507F" w:rsidRDefault="0046507F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B96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14:paraId="272A2B5B" w14:textId="4DF4E40B" w:rsidR="00842B96" w:rsidRPr="0046507F" w:rsidRDefault="0046507F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B96" w:rsidRPr="0046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эмоционально-комфортную обстановку в общении со сверстниками и взрослыми.</w:t>
      </w:r>
    </w:p>
    <w:p w14:paraId="32AAE75B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2F277D48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627104E6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858C17C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61C164A7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FDBB6B4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2B9CD63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4F9264FF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DECAA2B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7DEC4A25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9D9F709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29A00CFC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4AB123E1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6D8AA6EB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59B18760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7982B68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41C9A8D0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6071D9E7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70BE4BB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2703B661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2939E4C6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7E768B04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75EF5443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51F7F2B1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479B1CE3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12FAC7D1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AF0AB55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11FFC0D3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FE8590B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1E84AE05" w14:textId="77777777" w:rsidR="00C31F2A" w:rsidRDefault="00C31F2A" w:rsidP="000E0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14:paraId="17CDF862" w14:textId="671EAAA0" w:rsidR="00842B96" w:rsidRPr="006A1EFA" w:rsidRDefault="00842B96" w:rsidP="00D0720F">
      <w:pPr>
        <w:shd w:val="clear" w:color="auto" w:fill="FFFFFF"/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Актуальность</w:t>
      </w:r>
    </w:p>
    <w:p w14:paraId="53BE9587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14:paraId="517B3249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14:paraId="7E44F6FA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14:paraId="36C3DA91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A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Мелкая моторика</w:t>
      </w: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Кроме того, мелкая моторика непосредственно влияет на ловкость рук,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 Нам можно убедиться в уникальности и мудрости опыта наших предков. Задолго до открытия учеными взаимосвязи руки и речи они придумали и передавали из одного поколения в другое народные потешки: «Ладушки – ладушки», «Сорока – белобока», и др. Предлагаем вашему вниманию игры и упражнения на развитие мелкой моторики, которыми можно заниматься и дома.</w:t>
      </w:r>
    </w:p>
    <w:p w14:paraId="12A4CF5C" w14:textId="6B2799A6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Стратегия работы:</w:t>
      </w:r>
    </w:p>
    <w:p w14:paraId="57B3B85D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Успешность работы с детьми раннего возраста во многом зависит от того, как организована работа с этой категорией детей в детском саду.</w:t>
      </w:r>
    </w:p>
    <w:p w14:paraId="24B4AD9D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 этап – аналитический – при выявлении уровня развития мелкой моторики руки у детей учитываются их успехи в какой-либо деятельности: непосредственно-образовательной, познавательной, физической и т.д.</w:t>
      </w:r>
    </w:p>
    <w:p w14:paraId="4275341B" w14:textId="42D7C82F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этап характеризуется тем, что дети охотно осваивают навыков содержание учения (пальчиковые игры) под руководством воспитателя и самостоятельно. На этом этапе очень важно организовать непосредственно-образовательную и игровую деятельность как единый процесс, направленный на развитие речи, творческих, познавательных способностей детей, предложить такое количество дополнительных игр и образовательной деятельности, где бы каждый ребенок мог реализовать свои эмоциональные, физические способности.</w:t>
      </w:r>
    </w:p>
    <w:p w14:paraId="255CC202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 этап – диагностический</w:t>
      </w:r>
    </w:p>
    <w:p w14:paraId="728B842A" w14:textId="77777777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этапе проводится индивидуальная оценка развития мелкой моторики руки каждого ребенка.</w:t>
      </w:r>
    </w:p>
    <w:p w14:paraId="6D5A3D5C" w14:textId="0269A91C" w:rsidR="00842B96" w:rsidRPr="006A1EFA" w:rsidRDefault="00842B96" w:rsidP="006A1E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III этап – этап формирования навыков и умений при разучивании пальчиковых игр, следовательно, развития мелкой моторики рук</w:t>
      </w:r>
      <w:r w:rsidR="006A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7189B9" w14:textId="77777777" w:rsidR="006A1EFA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42B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2A8DB68" w14:textId="77777777" w:rsidR="006A1EFA" w:rsidRDefault="006A1EFA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17753371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работы:</w:t>
      </w:r>
    </w:p>
    <w:p w14:paraId="064330B9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совместная деятельность воспитателя с детьми;</w:t>
      </w:r>
    </w:p>
    <w:p w14:paraId="5AB0E54C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индивидуальная работа с детьми;</w:t>
      </w:r>
    </w:p>
    <w:p w14:paraId="4F59885F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свободная самостоятельная деятельность самих детей.</w:t>
      </w:r>
    </w:p>
    <w:p w14:paraId="38D196B4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представлена по следующим направлениям:</w:t>
      </w:r>
    </w:p>
    <w:p w14:paraId="5B8F4A56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непосредственно - образовательной деятельности – совместная и индивидуальная дифференцированная работа с детьми;</w:t>
      </w:r>
    </w:p>
    <w:p w14:paraId="2323A201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вне образовательной деятельности (пальчиковая гимнастика во второй половине дня);</w:t>
      </w:r>
    </w:p>
    <w:p w14:paraId="3414D239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DD19872" w14:textId="77777777" w:rsidR="00842B96" w:rsidRPr="00D0720F" w:rsidRDefault="00842B96" w:rsidP="00D0720F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0CD208B0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детьми, диагностика</w:t>
      </w:r>
    </w:p>
    <w:p w14:paraId="70A3EF0C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пальчики дружить</w:t>
      </w:r>
    </w:p>
    <w:p w14:paraId="5C169884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5F537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D2316" w14:textId="7A91CC48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Разглаживание скомканных комочков из цветной бумаги. Развернув, дети узнают, что спряталось в комочке (контуры предметов нарисованы на бумаге)</w:t>
      </w:r>
    </w:p>
    <w:p w14:paraId="4B37D03E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"Найди и положи рядом такой же" - разложить геометрические фигуры по цвету и форме</w:t>
      </w:r>
    </w:p>
    <w:p w14:paraId="373CBEC7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3."Клубочки для котят" - рисование методом наращивания, не отрывая карандаш от листа</w:t>
      </w:r>
    </w:p>
    <w:p w14:paraId="306FB37B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Пальчиковая гимнастика " Шарик"</w:t>
      </w:r>
    </w:p>
    <w:p w14:paraId="484551B2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Катание между ладонями карандашей, орехов, теннисных шариков.</w:t>
      </w:r>
    </w:p>
    <w:p w14:paraId="265BF59A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с массажными мячиками "Орех"</w:t>
      </w:r>
    </w:p>
    <w:p w14:paraId="30E9E9EA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Разрывание бумаги, </w:t>
      </w:r>
      <w:proofErr w:type="spellStart"/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кусочков от листа</w:t>
      </w:r>
    </w:p>
    <w:p w14:paraId="07E18ACD" w14:textId="2BD4F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 с мозаикой</w:t>
      </w:r>
    </w:p>
    <w:p w14:paraId="72969058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152C70D0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</w:t>
      </w:r>
    </w:p>
    <w:p w14:paraId="64F0A451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осенью</w:t>
      </w:r>
    </w:p>
    <w:p w14:paraId="7EDC9F93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"Собираем урожай" - лепка разноцветных шариков из пластилина</w:t>
      </w:r>
    </w:p>
    <w:p w14:paraId="70E2B6AC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2."Сложи картинку" из 4 частей</w:t>
      </w:r>
    </w:p>
    <w:p w14:paraId="4486D075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3."Строим забор" выкладывание из счетных палочек по образцу</w:t>
      </w:r>
    </w:p>
    <w:p w14:paraId="02F7E89B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"Чудесный мешочек" - определение овощей и фруктов на ощупь</w:t>
      </w:r>
    </w:p>
    <w:p w14:paraId="7BA33C73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5."Сушка овощей" - двойные трафареты развесить веревке</w:t>
      </w:r>
    </w:p>
    <w:p w14:paraId="4053062F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"Яблоки на тарелке" аппликация из шариков из салфеток</w:t>
      </w:r>
    </w:p>
    <w:p w14:paraId="4C2113F6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2.Штриховка и обводка по контуру овощей и фруктов</w:t>
      </w:r>
    </w:p>
    <w:p w14:paraId="2C07AADF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"Найди вторую половинку" - разрезные картинки</w:t>
      </w:r>
    </w:p>
    <w:p w14:paraId="3D32F312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Упражнения с массажными мячиками " Прокати по ладошке"</w:t>
      </w:r>
    </w:p>
    <w:p w14:paraId="66A3CD02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Пальчиковая гимнастика "Апельсин"</w:t>
      </w:r>
    </w:p>
    <w:p w14:paraId="34FCACE7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0978B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14:paraId="45728AC2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людей в природе</w:t>
      </w:r>
    </w:p>
    <w:p w14:paraId="56421775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обувь</w:t>
      </w:r>
    </w:p>
    <w:p w14:paraId="408ABB52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5410E22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1."Собери инструменты" - из двух частей, детали вырезаны из картона (лопата, молоток)</w:t>
      </w:r>
    </w:p>
    <w:p w14:paraId="4BC803EB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"Нарисуй на песке лопату, молоток"</w:t>
      </w:r>
    </w:p>
    <w:p w14:paraId="534B38D8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3."Определи на ощупь" инструменты из наждачной бумаги</w:t>
      </w:r>
    </w:p>
    <w:p w14:paraId="2EFF527F" w14:textId="77777777" w:rsidR="00C31F2A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Пальчиковая игра "Строим стенку</w:t>
      </w:r>
    </w:p>
    <w:p w14:paraId="36BEC1AB" w14:textId="41B25136" w:rsidR="00842B96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"Покатай, покатай" катание гладкого и ребристого карандаша между ладонями.</w:t>
      </w:r>
    </w:p>
    <w:p w14:paraId="7ED9DC39" w14:textId="78E2F791" w:rsidR="00842B96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."Разложи по своим местам" - в окошки, вырезанные по форме разложить соответственно лопату, топор, молото</w:t>
      </w: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14:paraId="4B1A9774" w14:textId="77777777" w:rsidR="00C31F2A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это" -разглаживание скомканных комочков бумаги с изображением одежды и обуви</w:t>
      </w:r>
    </w:p>
    <w:p w14:paraId="543D5732" w14:textId="361D17E8" w:rsidR="00842B96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.Разложи пуговицы по цвету</w:t>
      </w:r>
    </w:p>
    <w:p w14:paraId="50470BBB" w14:textId="50D2CFC7" w:rsidR="00842B96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со шнуровками</w:t>
      </w:r>
    </w:p>
    <w:p w14:paraId="5099D45B" w14:textId="5B5A6B87" w:rsidR="00842B96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"Найди пару" на ощупь в коробке сапожки и туфельки куклы</w:t>
      </w:r>
    </w:p>
    <w:p w14:paraId="237D6ECD" w14:textId="301C4BC8" w:rsidR="000E05B9" w:rsidRPr="00D0720F" w:rsidRDefault="00C31F2A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.пальчиковая игра "Ладошки"</w:t>
      </w:r>
    </w:p>
    <w:p w14:paraId="75BE369E" w14:textId="77777777" w:rsidR="000E05B9" w:rsidRPr="00D0720F" w:rsidRDefault="000E05B9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ABA113" w14:textId="77777777" w:rsidR="000E05B9" w:rsidRPr="00D0720F" w:rsidRDefault="000E05B9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B2588" w14:textId="1D424DB4" w:rsidR="00842B96" w:rsidRPr="00D0720F" w:rsidRDefault="00842B96" w:rsidP="00D0720F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39FBB949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</w:p>
    <w:p w14:paraId="08FFE822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</w:p>
    <w:p w14:paraId="5C79262F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 зимой</w:t>
      </w:r>
    </w:p>
    <w:p w14:paraId="2EBABE01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Зима, зимний лес</w:t>
      </w:r>
    </w:p>
    <w:p w14:paraId="4D17F98A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BCD006C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Строим дом из кубиков</w:t>
      </w:r>
    </w:p>
    <w:p w14:paraId="7295E82D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2.Выкладывание дома из геометрических фигур</w:t>
      </w:r>
    </w:p>
    <w:p w14:paraId="7BF90858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3."Кто в домике живет" найти фигурку в сухом бассейне</w:t>
      </w:r>
    </w:p>
    <w:p w14:paraId="1BC21DDE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с массажным мячиком "Иголки"</w:t>
      </w:r>
    </w:p>
    <w:p w14:paraId="0ED052FC" w14:textId="0596660F" w:rsidR="00842B96" w:rsidRPr="00D0720F" w:rsidRDefault="00A667C2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."Что у кого" - раскатывание скомканных комочков</w:t>
      </w:r>
    </w:p>
    <w:p w14:paraId="3A6A961C" w14:textId="2CBDA37B" w:rsidR="00842B96" w:rsidRPr="00D0720F" w:rsidRDefault="00A667C2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.Пальчиковый театр по выбору воспитателя</w:t>
      </w:r>
    </w:p>
    <w:p w14:paraId="6F2CB581" w14:textId="14B32A9D" w:rsidR="00842B96" w:rsidRPr="00D0720F" w:rsidRDefault="00A667C2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."Волшебный мешочек" -определить на ощупь резиновых животных</w:t>
      </w:r>
    </w:p>
    <w:p w14:paraId="64BDDBE9" w14:textId="6FB4CE82" w:rsidR="00A667C2" w:rsidRPr="00D0720F" w:rsidRDefault="00A667C2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."Снегопад в лесу" - на трафарете елки из бархатной бумаги разложить комочки ваты</w:t>
      </w:r>
    </w:p>
    <w:p w14:paraId="10140645" w14:textId="62AA567B" w:rsidR="00842B96" w:rsidRPr="00D0720F" w:rsidRDefault="00A667C2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."Лепим снежки большие и маленькие" из салфеток скатывание шариков разного размера</w:t>
      </w:r>
    </w:p>
    <w:p w14:paraId="6B413219" w14:textId="06633B8E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3."Сне</w:t>
      </w:r>
      <w:r w:rsidR="00A667C2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говик</w:t>
      </w: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</w:t>
      </w:r>
      <w:r w:rsidR="00A667C2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пластилина</w:t>
      </w:r>
    </w:p>
    <w:p w14:paraId="3F2BC94A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562E7BB" w14:textId="75C3B3F5" w:rsidR="00842B96" w:rsidRPr="00D0720F" w:rsidRDefault="00842B96" w:rsidP="00D0720F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14:paraId="6E60F089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89E80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 и их детеныши</w:t>
      </w:r>
    </w:p>
    <w:p w14:paraId="3B7623AF" w14:textId="77777777" w:rsid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зимой</w:t>
      </w:r>
    </w:p>
    <w:p w14:paraId="58C9FDA6" w14:textId="4362AC3B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1."ЁЖ и ежата" </w:t>
      </w:r>
      <w:proofErr w:type="spellStart"/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втыкание</w:t>
      </w:r>
      <w:proofErr w:type="spellEnd"/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спичек в пластилиновый комочек</w:t>
      </w:r>
    </w:p>
    <w:p w14:paraId="5814A7B7" w14:textId="0A7B69B0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3."Подарок для мышек и мышат" сортировка семечек </w:t>
      </w:r>
      <w:r w:rsidR="003211C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</w:t>
      </w:r>
    </w:p>
    <w:p w14:paraId="2B72EC3A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"Ёжик" с массажными мячиками</w:t>
      </w:r>
    </w:p>
    <w:p w14:paraId="0AD63A2D" w14:textId="0CFA9A78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."Чтобы мишке было теплее" нарвать кусочки бумаги и засыпать мишку</w:t>
      </w:r>
    </w:p>
    <w:p w14:paraId="57827EF4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Пальчиковая гимнастика "Пчелы"</w:t>
      </w:r>
    </w:p>
    <w:p w14:paraId="11F523FA" w14:textId="1B6EC39C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."Угощение для птиц" - сортировка семян</w:t>
      </w:r>
    </w:p>
    <w:p w14:paraId="0471F66E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4."Кто спрятался под листочком" определить предмет под зеленой тканью</w:t>
      </w:r>
    </w:p>
    <w:p w14:paraId="1F617EFD" w14:textId="77777777" w:rsidR="003211C6" w:rsidRPr="00D0720F" w:rsidRDefault="003211C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E00FD3" w14:textId="77777777" w:rsidR="003211C6" w:rsidRPr="00D0720F" w:rsidRDefault="003211C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078DD0" w14:textId="7A5166C2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73D832B6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14:paraId="481E5B44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</w:p>
    <w:p w14:paraId="4FA00FF3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90CBB9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игра "Моя семья"</w:t>
      </w:r>
    </w:p>
    <w:p w14:paraId="3AC466F3" w14:textId="1CFA254F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2."Что купила мама" - поиск овощей и фруктов в сухом бассейне</w:t>
      </w:r>
    </w:p>
    <w:p w14:paraId="17C87CD5" w14:textId="1CA70E72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"Для кого подарок" - волшебный мешочек</w:t>
      </w:r>
    </w:p>
    <w:p w14:paraId="0169BEF1" w14:textId="2BEDABED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Самомассаж ладоней</w:t>
      </w:r>
    </w:p>
    <w:p w14:paraId="270B3C86" w14:textId="6CB10899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"Построим </w:t>
      </w:r>
      <w:r w:rsidR="00665D7F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из кубиков"</w:t>
      </w:r>
    </w:p>
    <w:p w14:paraId="751DABAE" w14:textId="0E4CA0A8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"Рельсы для поезда" рисование прямых линий</w:t>
      </w:r>
    </w:p>
    <w:p w14:paraId="34A549F3" w14:textId="468B68F2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"Помоги повару разложить фасоль по цвету"</w:t>
      </w:r>
    </w:p>
    <w:p w14:paraId="1E5E8539" w14:textId="51364D16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Пальчиковая игра "Мы капусту режем"</w:t>
      </w:r>
    </w:p>
    <w:p w14:paraId="2B298EA9" w14:textId="26287ED7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."Витаминный завод" лепим витамины из пластилина</w:t>
      </w:r>
    </w:p>
    <w:p w14:paraId="46808E40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DF93A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7AAF06F3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мам</w:t>
      </w:r>
    </w:p>
    <w:p w14:paraId="27AA9329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весны</w:t>
      </w:r>
    </w:p>
    <w:p w14:paraId="55DC6189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</w:p>
    <w:p w14:paraId="0296B637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4388CEC" w14:textId="01B5D5D8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Изготовление подарка для мамы</w:t>
      </w:r>
    </w:p>
    <w:p w14:paraId="0BDB1548" w14:textId="73ECB4F0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Пальчиковые игры и упражнения по выбору воспитателя</w:t>
      </w:r>
    </w:p>
    <w:p w14:paraId="6ECC3495" w14:textId="50A92FF5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."Солнце светит ярко" лучики из прищепок на желтом круге</w:t>
      </w:r>
    </w:p>
    <w:p w14:paraId="2B462CC6" w14:textId="6E02AF9C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.Собери пирамидку</w:t>
      </w:r>
    </w:p>
    <w:p w14:paraId="3E306AB1" w14:textId="472DA9FD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."Мячи для котят" лепка из пластилина</w:t>
      </w:r>
    </w:p>
    <w:p w14:paraId="77FC7B39" w14:textId="382D7CC3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."Матрешки разбежались" собрать матрешки одна в одну</w:t>
      </w:r>
    </w:p>
    <w:p w14:paraId="2D6E4534" w14:textId="11124733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Пальчиковый театр "Репка"</w:t>
      </w:r>
    </w:p>
    <w:p w14:paraId="7A6194E8" w14:textId="0D360C44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"Чудесный мешочек" определи игрушки на ощупь</w:t>
      </w:r>
    </w:p>
    <w:p w14:paraId="5500B223" w14:textId="77777777" w:rsidR="003211C6" w:rsidRPr="00D0720F" w:rsidRDefault="003211C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C31F97" w14:textId="05422135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789FA770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</w:p>
    <w:p w14:paraId="1FE76DBF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и домашние животные</w:t>
      </w:r>
    </w:p>
    <w:p w14:paraId="0C6A0E2F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весной</w:t>
      </w:r>
    </w:p>
    <w:p w14:paraId="77FF0205" w14:textId="5D4C3FA3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</w:t>
      </w:r>
      <w:r w:rsidR="003211C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14:paraId="6F734F46" w14:textId="51322555" w:rsidR="00842B96" w:rsidRPr="00D0720F" w:rsidRDefault="00842B96" w:rsidP="00D0720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1."Собери картинку из 4 частей"</w:t>
      </w:r>
    </w:p>
    <w:p w14:paraId="35B51CA1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2."Нарви молодой травки для кролика" нарвать плоски зеленой бумаги"</w:t>
      </w:r>
    </w:p>
    <w:p w14:paraId="356CE543" w14:textId="06189A95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с массажными мячиками "Ласковый еж"</w:t>
      </w:r>
    </w:p>
    <w:p w14:paraId="2DA418A1" w14:textId="44BB3C31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."Червячки для грачей" лепка из пластилина</w:t>
      </w:r>
    </w:p>
    <w:p w14:paraId="0B519F13" w14:textId="5543BE11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."Поможем птицам" выкладывание гнезда комочками выты</w:t>
      </w:r>
    </w:p>
    <w:p w14:paraId="059D46EE" w14:textId="6F093517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Пальчиковая гимнастика "Червячки"</w:t>
      </w:r>
    </w:p>
    <w:p w14:paraId="1D7BF4D8" w14:textId="0B6014B5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Пальчиковые игры, разученные раннее</w:t>
      </w:r>
    </w:p>
    <w:p w14:paraId="376CB99E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19B03F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FD4D4" w14:textId="77777777" w:rsidR="00D0720F" w:rsidRDefault="00D0720F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ABF9D" w14:textId="77777777" w:rsidR="00D0720F" w:rsidRDefault="00D0720F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244050" w14:textId="77777777" w:rsidR="00D0720F" w:rsidRDefault="00D0720F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4FC300" w14:textId="77777777" w:rsid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49527059" w14:textId="12736754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весной на даче</w:t>
      </w:r>
    </w:p>
    <w:p w14:paraId="7AACEC75" w14:textId="77777777" w:rsidR="00842B96" w:rsidRPr="00D0720F" w:rsidRDefault="00842B96" w:rsidP="00D07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подросли и повзрослели</w:t>
      </w:r>
    </w:p>
    <w:p w14:paraId="2213D17D" w14:textId="69FA87EE" w:rsidR="00842B96" w:rsidRPr="00D0720F" w:rsidRDefault="003211C6" w:rsidP="00D0720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."Строим дачный дом" из конструктора</w:t>
      </w:r>
    </w:p>
    <w:p w14:paraId="6D586EB1" w14:textId="2CAF6732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."Дорожка" выкладывание геометрических фигур на ковре</w:t>
      </w:r>
    </w:p>
    <w:p w14:paraId="1C9EE1E0" w14:textId="7AA1C3BD" w:rsidR="00842B96" w:rsidRPr="00D0720F" w:rsidRDefault="003211C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"Рисуем пуговицы" выкладывание картинок из пуговиц</w:t>
      </w:r>
    </w:p>
    <w:p w14:paraId="164C1B67" w14:textId="4F24CBB8" w:rsidR="00842B96" w:rsidRPr="00D0720F" w:rsidRDefault="00655D1D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и упражнения, изученные ранее</w:t>
      </w:r>
    </w:p>
    <w:p w14:paraId="7C50FFC0" w14:textId="028FE925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3.Шнуровки</w:t>
      </w:r>
    </w:p>
    <w:p w14:paraId="4A706A01" w14:textId="4112A882" w:rsidR="00842B96" w:rsidRPr="00D0720F" w:rsidRDefault="00655D1D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2B96"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Заключительное наблюдение за детьми</w:t>
      </w:r>
    </w:p>
    <w:p w14:paraId="2563001D" w14:textId="32018F14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20824BC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763615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05B225" w14:textId="77777777" w:rsidR="00842B96" w:rsidRPr="00D0720F" w:rsidRDefault="00842B96" w:rsidP="00D072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5770CA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58EA94F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210D2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C1757" w14:textId="77777777" w:rsidR="00842B96" w:rsidRPr="00D0720F" w:rsidRDefault="00842B96" w:rsidP="00D0720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9283048" w14:textId="77777777" w:rsidR="00842B96" w:rsidRPr="00842B96" w:rsidRDefault="00842B96" w:rsidP="00655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B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45D12587" w14:textId="77777777" w:rsidR="00842B96" w:rsidRPr="00842B96" w:rsidRDefault="00842B96" w:rsidP="00655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399910D" w14:textId="77777777" w:rsidR="00842B96" w:rsidRPr="00842B96" w:rsidRDefault="00842B96" w:rsidP="00655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55E4D81" w14:textId="77777777" w:rsidR="00842B96" w:rsidRPr="00842B96" w:rsidRDefault="00842B96" w:rsidP="00655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DD02706" w14:textId="77777777" w:rsidR="00842B96" w:rsidRPr="00842B96" w:rsidRDefault="00842B96" w:rsidP="0084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EC8601" w14:textId="60CEC7E4" w:rsidR="00D57719" w:rsidRDefault="00D57719"/>
    <w:p w14:paraId="77D76757" w14:textId="1DA47BEE" w:rsidR="008B03DC" w:rsidRDefault="008B03DC"/>
    <w:p w14:paraId="4A330EBC" w14:textId="23C921C2" w:rsidR="008B03DC" w:rsidRDefault="008B03DC"/>
    <w:p w14:paraId="7620D2AF" w14:textId="643F8127" w:rsidR="008B03DC" w:rsidRDefault="008B03DC"/>
    <w:p w14:paraId="734A9F7D" w14:textId="10D574F3" w:rsidR="008B03DC" w:rsidRDefault="008B03DC"/>
    <w:p w14:paraId="67F44F8A" w14:textId="229C42FE" w:rsidR="008B03DC" w:rsidRDefault="008B03DC"/>
    <w:p w14:paraId="5FC2C64A" w14:textId="4E3DF1AE" w:rsidR="008B03DC" w:rsidRDefault="008B03DC"/>
    <w:p w14:paraId="01FFD214" w14:textId="4AC5D643" w:rsidR="008B03DC" w:rsidRDefault="008B03DC" w:rsidP="008B03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Список литературы</w:t>
      </w:r>
    </w:p>
    <w:p w14:paraId="4E2AEBBB" w14:textId="65AF1521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proofErr w:type="spellStart"/>
      <w:r w:rsidRPr="008B03DC">
        <w:rPr>
          <w:color w:val="000000"/>
          <w:sz w:val="28"/>
          <w:szCs w:val="28"/>
        </w:rPr>
        <w:t>Исханова</w:t>
      </w:r>
      <w:proofErr w:type="spellEnd"/>
      <w:r w:rsidRPr="008B03DC">
        <w:rPr>
          <w:color w:val="000000"/>
          <w:sz w:val="28"/>
          <w:szCs w:val="28"/>
        </w:rPr>
        <w:t xml:space="preserve"> С.В. «</w:t>
      </w:r>
      <w:proofErr w:type="spellStart"/>
      <w:r w:rsidRPr="008B03DC">
        <w:rPr>
          <w:color w:val="000000"/>
          <w:sz w:val="28"/>
          <w:szCs w:val="28"/>
        </w:rPr>
        <w:t>Игротерапия</w:t>
      </w:r>
      <w:proofErr w:type="spellEnd"/>
      <w:r w:rsidRPr="008B03DC">
        <w:rPr>
          <w:color w:val="000000"/>
          <w:sz w:val="28"/>
          <w:szCs w:val="28"/>
        </w:rPr>
        <w:t xml:space="preserve"> в логопедии. Пальчиковые превращения</w:t>
      </w:r>
      <w:r>
        <w:rPr>
          <w:color w:val="000000"/>
          <w:sz w:val="28"/>
          <w:szCs w:val="28"/>
        </w:rPr>
        <w:t xml:space="preserve"> </w:t>
      </w:r>
      <w:r w:rsidRPr="008B03D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008.</w:t>
      </w:r>
    </w:p>
    <w:p w14:paraId="5FA2540E" w14:textId="77777777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 w:rsidRPr="008B03DC">
        <w:rPr>
          <w:color w:val="000000"/>
          <w:sz w:val="28"/>
          <w:szCs w:val="28"/>
        </w:rPr>
        <w:t xml:space="preserve">Феникс, 20142. </w:t>
      </w:r>
      <w:proofErr w:type="spellStart"/>
      <w:r w:rsidRPr="008B03DC">
        <w:rPr>
          <w:color w:val="000000"/>
          <w:sz w:val="28"/>
          <w:szCs w:val="28"/>
        </w:rPr>
        <w:t>Колдина</w:t>
      </w:r>
      <w:proofErr w:type="spellEnd"/>
      <w:r w:rsidRPr="008B03DC">
        <w:rPr>
          <w:color w:val="000000"/>
          <w:sz w:val="28"/>
          <w:szCs w:val="28"/>
        </w:rPr>
        <w:t xml:space="preserve"> Д.Н. Игровые занятия с детьми 2-3 лет-М,20103.</w:t>
      </w:r>
    </w:p>
    <w:p w14:paraId="717F75E0" w14:textId="22B9A015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 w:rsidRPr="008B03DC">
        <w:rPr>
          <w:color w:val="000000"/>
          <w:sz w:val="28"/>
          <w:szCs w:val="28"/>
        </w:rPr>
        <w:t>Коноваленко, В.В. Артикуляционная и пальчиковая гимнастика [Текст]: Комплекс упражнений / В.В. Коноваленко, С.В. Коноваленко. – М.: ООО «Гном-пресс», 2004.</w:t>
      </w:r>
    </w:p>
    <w:p w14:paraId="41D9F595" w14:textId="77777777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 w:rsidRPr="008B03DC">
        <w:rPr>
          <w:color w:val="000000"/>
          <w:sz w:val="28"/>
          <w:szCs w:val="28"/>
        </w:rPr>
        <w:t>Мальцева И.В. «Пальчиковые игры: от рождения до 3 лет» - Азбука, 2005.</w:t>
      </w:r>
    </w:p>
    <w:p w14:paraId="61AF1B7C" w14:textId="77777777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 w:rsidRPr="008B03DC">
        <w:rPr>
          <w:color w:val="000000"/>
          <w:sz w:val="28"/>
          <w:szCs w:val="28"/>
        </w:rPr>
        <w:t>Соколова, Е. В. Тренируем пальчики. – Ярославль: Академия развития, 2010.</w:t>
      </w:r>
    </w:p>
    <w:p w14:paraId="15BE5365" w14:textId="77777777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 w:rsidRPr="008B03DC">
        <w:rPr>
          <w:color w:val="000000"/>
          <w:sz w:val="28"/>
          <w:szCs w:val="28"/>
        </w:rPr>
        <w:t xml:space="preserve">Ткаченко, Т. А. Весёлые пальчики. Развиваем мелкую моторику. – М.: </w:t>
      </w:r>
      <w:proofErr w:type="spellStart"/>
      <w:r w:rsidRPr="008B03DC">
        <w:rPr>
          <w:color w:val="000000"/>
          <w:sz w:val="28"/>
          <w:szCs w:val="28"/>
        </w:rPr>
        <w:t>Эксмо</w:t>
      </w:r>
      <w:proofErr w:type="spellEnd"/>
      <w:r w:rsidRPr="008B03DC">
        <w:rPr>
          <w:color w:val="000000"/>
          <w:sz w:val="28"/>
          <w:szCs w:val="28"/>
        </w:rPr>
        <w:t>, 2012.</w:t>
      </w:r>
    </w:p>
    <w:p w14:paraId="4191FA05" w14:textId="77777777" w:rsidR="008B03DC" w:rsidRPr="008B03DC" w:rsidRDefault="008B03DC" w:rsidP="008B03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 w:rsidRPr="008B03DC">
        <w:rPr>
          <w:color w:val="000000"/>
          <w:sz w:val="28"/>
          <w:szCs w:val="28"/>
        </w:rPr>
        <w:t xml:space="preserve">Чайка, Е. С. Большая книга развивающих упражнений/ Е. С. Чайка. – Минск: </w:t>
      </w:r>
      <w:proofErr w:type="spellStart"/>
      <w:r w:rsidRPr="008B03DC">
        <w:rPr>
          <w:color w:val="000000"/>
          <w:sz w:val="28"/>
          <w:szCs w:val="28"/>
        </w:rPr>
        <w:t>Харвест</w:t>
      </w:r>
      <w:proofErr w:type="spellEnd"/>
      <w:r w:rsidRPr="008B03DC">
        <w:rPr>
          <w:color w:val="000000"/>
          <w:sz w:val="28"/>
          <w:szCs w:val="28"/>
        </w:rPr>
        <w:t>, 2009.</w:t>
      </w:r>
    </w:p>
    <w:p w14:paraId="396D7029" w14:textId="77777777" w:rsidR="008B03DC" w:rsidRPr="008B03DC" w:rsidRDefault="008B03DC" w:rsidP="008B03D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8B03DC" w:rsidRPr="008B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0330"/>
    <w:multiLevelType w:val="multilevel"/>
    <w:tmpl w:val="F0CA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718AA"/>
    <w:multiLevelType w:val="multilevel"/>
    <w:tmpl w:val="A8D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208BF"/>
    <w:multiLevelType w:val="multilevel"/>
    <w:tmpl w:val="5C8C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A2E99"/>
    <w:multiLevelType w:val="multilevel"/>
    <w:tmpl w:val="D910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AC"/>
    <w:rsid w:val="000E05B9"/>
    <w:rsid w:val="003211C6"/>
    <w:rsid w:val="0046507F"/>
    <w:rsid w:val="00655D1D"/>
    <w:rsid w:val="00665D7F"/>
    <w:rsid w:val="006A1EFA"/>
    <w:rsid w:val="006F7E3C"/>
    <w:rsid w:val="007148A0"/>
    <w:rsid w:val="007F7FBC"/>
    <w:rsid w:val="00842B96"/>
    <w:rsid w:val="00855A71"/>
    <w:rsid w:val="00857DDC"/>
    <w:rsid w:val="00866BF3"/>
    <w:rsid w:val="008B03DC"/>
    <w:rsid w:val="00A667C2"/>
    <w:rsid w:val="00C31F2A"/>
    <w:rsid w:val="00C44CFD"/>
    <w:rsid w:val="00CA473B"/>
    <w:rsid w:val="00D0720F"/>
    <w:rsid w:val="00D57719"/>
    <w:rsid w:val="00D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F964"/>
  <w15:chartTrackingRefBased/>
  <w15:docId w15:val="{B978FCE3-BA44-475F-9F61-AEB0B682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10214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Егорова</dc:creator>
  <cp:keywords/>
  <dc:description/>
  <cp:lastModifiedBy>Оксана Егорова</cp:lastModifiedBy>
  <cp:revision>13</cp:revision>
  <cp:lastPrinted>2019-05-27T12:33:00Z</cp:lastPrinted>
  <dcterms:created xsi:type="dcterms:W3CDTF">2018-12-04T01:14:00Z</dcterms:created>
  <dcterms:modified xsi:type="dcterms:W3CDTF">2019-05-28T10:21:00Z</dcterms:modified>
</cp:coreProperties>
</file>