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8"/>
          <w:b/>
          <w:bCs/>
          <w:color w:val="000000" w:themeColor="text1"/>
          <w:sz w:val="28"/>
          <w:szCs w:val="28"/>
        </w:rPr>
        <w:t>Цель: </w:t>
      </w:r>
      <w:r w:rsidRPr="00E943AC">
        <w:rPr>
          <w:rStyle w:val="c3"/>
          <w:color w:val="000000" w:themeColor="text1"/>
          <w:sz w:val="28"/>
          <w:szCs w:val="28"/>
        </w:rPr>
        <w:t>способствовать безопасному поведению детей на    дороге.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8"/>
          <w:b/>
          <w:bCs/>
          <w:color w:val="000000" w:themeColor="text1"/>
          <w:sz w:val="28"/>
          <w:szCs w:val="28"/>
        </w:rPr>
        <w:t>Задачи: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1.    Закрепить знания детей о правилах поведения на улице;    вспомнить известные дорожные знаки – переход; познакомить с новыми знаками: «зебра», внимание, осторожно, дети.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2.   Развивать логическое мышление, память, внимание, воображение.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3.   Воспитывать у детей умение применять полученные знания в жизни.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8"/>
          <w:b/>
          <w:bCs/>
          <w:color w:val="000000" w:themeColor="text1"/>
          <w:sz w:val="28"/>
          <w:szCs w:val="28"/>
        </w:rPr>
        <w:t>Методы и приемы: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      Беседа с детьми; подвижная игра; вопросы к детям; показ иллюстраций.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8"/>
          <w:b/>
          <w:bCs/>
          <w:color w:val="000000" w:themeColor="text1"/>
          <w:sz w:val="28"/>
          <w:szCs w:val="28"/>
        </w:rPr>
        <w:t>Материал: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     Дорожные знаки  (« Пешеходный переход», предупреждающие знаки, запрещающие знаки, указательные знаки). Рабочая тетрадь.</w:t>
      </w:r>
    </w:p>
    <w:p w:rsidR="00CF5283" w:rsidRPr="00E943AC" w:rsidRDefault="00CF5283" w:rsidP="00E943A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8"/>
          <w:b/>
          <w:bCs/>
          <w:color w:val="000000" w:themeColor="text1"/>
          <w:sz w:val="28"/>
          <w:szCs w:val="28"/>
        </w:rPr>
      </w:pPr>
      <w:r w:rsidRPr="00E943AC">
        <w:rPr>
          <w:rStyle w:val="c8"/>
          <w:b/>
          <w:bCs/>
          <w:color w:val="000000" w:themeColor="text1"/>
          <w:sz w:val="28"/>
          <w:szCs w:val="28"/>
        </w:rPr>
        <w:t>Ход занятия:</w:t>
      </w:r>
    </w:p>
    <w:p w:rsidR="00CF5283" w:rsidRDefault="00CF5283" w:rsidP="00E943A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943AC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E943AC">
        <w:rPr>
          <w:color w:val="000000" w:themeColor="text1"/>
          <w:sz w:val="28"/>
          <w:szCs w:val="28"/>
          <w:shd w:val="clear" w:color="auto" w:fill="FFFFFF"/>
        </w:rPr>
        <w:t xml:space="preserve"> Здравствуйте, дети. Ребята, </w:t>
      </w:r>
      <w:proofErr w:type="gramStart"/>
      <w:r w:rsidRPr="00E943AC">
        <w:rPr>
          <w:color w:val="000000" w:themeColor="text1"/>
          <w:sz w:val="28"/>
          <w:szCs w:val="28"/>
          <w:shd w:val="clear" w:color="auto" w:fill="FFFFFF"/>
        </w:rPr>
        <w:t>отгадайте</w:t>
      </w:r>
      <w:proofErr w:type="gramEnd"/>
      <w:r w:rsidRPr="00E943AC">
        <w:rPr>
          <w:color w:val="000000" w:themeColor="text1"/>
          <w:sz w:val="28"/>
          <w:szCs w:val="28"/>
          <w:shd w:val="clear" w:color="auto" w:fill="FFFFFF"/>
        </w:rPr>
        <w:t xml:space="preserve"> пожалуйста загадку и тогда узнаете о чем мы будем сегодня говорить.</w:t>
      </w:r>
    </w:p>
    <w:p w:rsidR="00E943AC" w:rsidRPr="00E943AC" w:rsidRDefault="00E943AC" w:rsidP="00E943AC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8"/>
          <w:b/>
          <w:bCs/>
          <w:color w:val="000000" w:themeColor="text1"/>
          <w:sz w:val="28"/>
          <w:szCs w:val="28"/>
        </w:rPr>
      </w:pPr>
    </w:p>
    <w:p w:rsidR="00CF5283" w:rsidRPr="00E943AC" w:rsidRDefault="00CF5283" w:rsidP="00E943AC">
      <w:pPr>
        <w:pStyle w:val="c10"/>
        <w:spacing w:before="0" w:beforeAutospacing="0" w:after="0" w:afterAutospacing="0" w:line="360" w:lineRule="auto"/>
        <w:ind w:left="708" w:firstLine="1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E943AC">
        <w:rPr>
          <w:color w:val="000000" w:themeColor="text1"/>
          <w:sz w:val="28"/>
          <w:szCs w:val="28"/>
          <w:shd w:val="clear" w:color="auto" w:fill="FFFFFF" w:themeFill="background1"/>
        </w:rPr>
        <w:t>Все водителю расскажет,</w:t>
      </w:r>
      <w:r w:rsidRPr="00E943AC">
        <w:rPr>
          <w:color w:val="000000" w:themeColor="text1"/>
          <w:sz w:val="28"/>
          <w:szCs w:val="28"/>
          <w:shd w:val="clear" w:color="auto" w:fill="FFFFFF" w:themeFill="background1"/>
        </w:rPr>
        <w:br/>
        <w:t>Скорость верную укажет.</w:t>
      </w:r>
      <w:r w:rsidRPr="00E943AC">
        <w:rPr>
          <w:color w:val="000000" w:themeColor="text1"/>
          <w:sz w:val="28"/>
          <w:szCs w:val="28"/>
        </w:rPr>
        <w:br/>
      </w:r>
      <w:r w:rsidRPr="00E943AC">
        <w:rPr>
          <w:color w:val="000000" w:themeColor="text1"/>
          <w:sz w:val="28"/>
          <w:szCs w:val="28"/>
          <w:shd w:val="clear" w:color="auto" w:fill="FFFFFF" w:themeFill="background1"/>
        </w:rPr>
        <w:t>У дороги, как маяк,</w:t>
      </w:r>
      <w:r w:rsidRPr="00E943AC">
        <w:rPr>
          <w:color w:val="000000" w:themeColor="text1"/>
          <w:sz w:val="28"/>
          <w:szCs w:val="28"/>
          <w:shd w:val="clear" w:color="auto" w:fill="FFFFFF" w:themeFill="background1"/>
        </w:rPr>
        <w:br/>
        <w:t>Добрый друг - …</w:t>
      </w:r>
    </w:p>
    <w:p w:rsidR="00CF5283" w:rsidRPr="00E943AC" w:rsidRDefault="00CF5283" w:rsidP="00E943AC">
      <w:pPr>
        <w:pStyle w:val="c10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E943AC" w:rsidRDefault="00CF5283" w:rsidP="00E943AC">
      <w:pPr>
        <w:pStyle w:val="c10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943AC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E943AC">
        <w:rPr>
          <w:color w:val="000000" w:themeColor="text1"/>
          <w:sz w:val="28"/>
          <w:szCs w:val="28"/>
          <w:shd w:val="clear" w:color="auto" w:fill="FFFFFF"/>
        </w:rPr>
        <w:t xml:space="preserve"> Совершенно правильно, молодцы. Сегодня мы будем говорить </w:t>
      </w:r>
      <w:r w:rsidR="00E943AC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E943AC">
        <w:rPr>
          <w:color w:val="000000" w:themeColor="text1"/>
          <w:sz w:val="28"/>
          <w:szCs w:val="28"/>
          <w:shd w:val="clear" w:color="auto" w:fill="FFFFFF"/>
        </w:rPr>
        <w:t>про дорожные знаки. А зачем нужны дорожные знаки?</w:t>
      </w:r>
      <w:r w:rsidRPr="00E943AC">
        <w:rPr>
          <w:color w:val="000000" w:themeColor="text1"/>
          <w:sz w:val="28"/>
          <w:szCs w:val="28"/>
        </w:rPr>
        <w:br/>
      </w:r>
      <w:r w:rsidRPr="00E943AC">
        <w:rPr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CF5283" w:rsidRPr="00E943AC" w:rsidRDefault="00CF5283" w:rsidP="00E943AC">
      <w:pPr>
        <w:pStyle w:val="c10"/>
        <w:spacing w:before="0" w:beforeAutospacing="0" w:after="0" w:afterAutospacing="0" w:line="360" w:lineRule="auto"/>
        <w:ind w:left="708" w:firstLine="1"/>
        <w:jc w:val="both"/>
        <w:rPr>
          <w:color w:val="000000" w:themeColor="text1"/>
          <w:sz w:val="28"/>
          <w:szCs w:val="28"/>
        </w:rPr>
      </w:pPr>
      <w:r w:rsidRPr="00E943AC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E943AC">
        <w:rPr>
          <w:color w:val="000000" w:themeColor="text1"/>
          <w:sz w:val="28"/>
          <w:szCs w:val="28"/>
          <w:shd w:val="clear" w:color="auto" w:fill="FFFFFF"/>
        </w:rPr>
        <w:t> Дети, а какие дорожные знаки вам известны?</w:t>
      </w:r>
      <w:r w:rsidRPr="00E943AC">
        <w:rPr>
          <w:color w:val="000000" w:themeColor="text1"/>
          <w:sz w:val="28"/>
          <w:szCs w:val="28"/>
        </w:rPr>
        <w:br/>
      </w:r>
      <w:r w:rsidRPr="00E943AC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E943AC">
        <w:rPr>
          <w:color w:val="000000" w:themeColor="text1"/>
          <w:sz w:val="28"/>
          <w:szCs w:val="28"/>
          <w:shd w:val="clear" w:color="auto" w:fill="FFFFFF"/>
        </w:rPr>
        <w:t> Пешеходный переход, Светофор и т.д.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E943AC">
        <w:rPr>
          <w:color w:val="000000" w:themeColor="text1"/>
          <w:sz w:val="28"/>
          <w:szCs w:val="28"/>
          <w:shd w:val="clear" w:color="auto" w:fill="FFFFFF"/>
        </w:rPr>
        <w:t> </w:t>
      </w:r>
      <w:r w:rsidRPr="00E943AC">
        <w:rPr>
          <w:rStyle w:val="c3"/>
          <w:color w:val="000000" w:themeColor="text1"/>
          <w:sz w:val="28"/>
          <w:szCs w:val="28"/>
        </w:rPr>
        <w:t xml:space="preserve">На улицах много разных дорожных знаков. Дорожные знаки – лучшие друзья водителей и пешеходов. Каждый знак имеет свое </w:t>
      </w:r>
      <w:r w:rsidRPr="00E943AC">
        <w:rPr>
          <w:rStyle w:val="c3"/>
          <w:color w:val="000000" w:themeColor="text1"/>
          <w:sz w:val="28"/>
          <w:szCs w:val="28"/>
        </w:rPr>
        <w:lastRenderedPageBreak/>
        <w:t>название. Дорожные знаки рассказывают о том, какова дорога, как надо ехать, что разрешается и чего нельзя делать.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      Знаки – предупреждения: будь осторожен, впереди опасность. А какая опасность? Об этом расскажет изображение на дорожном знаке. Например, знак « Дети» сообщает водителю – будь внимательным.      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      Круглые знаки с красным окаймлением на желтом или белом фоне – запрещающие знаки. Самый строгий из них – «Движение запрещено». Этот знак запрещает двигаться и автобусам, и машинам.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     Знак «Въезд запрещен» не разрешает въезд на улицу ни одной машине.</w:t>
      </w:r>
    </w:p>
    <w:p w:rsidR="00CF5283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>     Квадратные знаки голубого цвета указательные. Они укажут дорогу в столовую, к телефону.</w:t>
      </w:r>
    </w:p>
    <w:p w:rsidR="00E943AC" w:rsidRPr="00E943AC" w:rsidRDefault="00CF5283" w:rsidP="00E943AC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rStyle w:val="c3"/>
          <w:color w:val="000000" w:themeColor="text1"/>
          <w:sz w:val="28"/>
          <w:szCs w:val="28"/>
        </w:rPr>
        <w:t xml:space="preserve">     Воспитатель предлагает детям </w:t>
      </w:r>
      <w:r w:rsidR="00E943AC" w:rsidRPr="00E943AC">
        <w:rPr>
          <w:rStyle w:val="c3"/>
          <w:color w:val="000000" w:themeColor="text1"/>
          <w:sz w:val="28"/>
          <w:szCs w:val="28"/>
        </w:rPr>
        <w:t xml:space="preserve">поиграть в подвижную игру </w:t>
      </w:r>
      <w:r w:rsidR="00E943AC" w:rsidRPr="00E943AC">
        <w:rPr>
          <w:rStyle w:val="c3"/>
          <w:b/>
          <w:color w:val="000000" w:themeColor="text1"/>
          <w:sz w:val="28"/>
          <w:szCs w:val="28"/>
        </w:rPr>
        <w:t>«</w:t>
      </w:r>
      <w:r w:rsidR="00E943AC" w:rsidRPr="00E943AC">
        <w:rPr>
          <w:b/>
          <w:color w:val="000000" w:themeColor="text1"/>
          <w:sz w:val="28"/>
          <w:szCs w:val="28"/>
        </w:rPr>
        <w:t>Светофор».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b/>
          <w:color w:val="000000" w:themeColor="text1"/>
          <w:sz w:val="28"/>
          <w:szCs w:val="28"/>
        </w:rPr>
        <w:t>Цель:</w:t>
      </w:r>
      <w:r w:rsidRPr="00E943AC">
        <w:rPr>
          <w:color w:val="000000" w:themeColor="text1"/>
          <w:sz w:val="28"/>
          <w:szCs w:val="28"/>
        </w:rPr>
        <w:t xml:space="preserve"> приобщать детей к двигательной активности, закреплять правила дорожного движения, правильное значение цветов светофора, развивать зрительное восприятие, воспитывать доброжелательное отношение к сверстникам, согласованность и сотрудничество.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b/>
          <w:color w:val="000000" w:themeColor="text1"/>
          <w:sz w:val="28"/>
          <w:szCs w:val="28"/>
        </w:rPr>
        <w:t xml:space="preserve">Материалы и оборудование: </w:t>
      </w:r>
      <w:r w:rsidRPr="00E943AC">
        <w:rPr>
          <w:color w:val="000000" w:themeColor="text1"/>
          <w:sz w:val="28"/>
          <w:szCs w:val="28"/>
        </w:rPr>
        <w:t>флажки - красного, желтого, зелёного цвета.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943AC">
        <w:rPr>
          <w:b/>
          <w:color w:val="000000" w:themeColor="text1"/>
          <w:sz w:val="28"/>
          <w:szCs w:val="28"/>
        </w:rPr>
        <w:t>Правило игры: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t>На светофоре - красный свет!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t>Опасен путь - прохода нет!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t>А если желтый свет горит,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t>Он «</w:t>
      </w:r>
      <w:proofErr w:type="spellStart"/>
      <w:r w:rsidRPr="00E943AC">
        <w:rPr>
          <w:color w:val="000000" w:themeColor="text1"/>
          <w:sz w:val="28"/>
          <w:szCs w:val="28"/>
        </w:rPr>
        <w:t>приг</w:t>
      </w:r>
      <w:proofErr w:type="gramStart"/>
      <w:r w:rsidRPr="00E943AC">
        <w:rPr>
          <w:color w:val="000000" w:themeColor="text1"/>
          <w:sz w:val="28"/>
          <w:szCs w:val="28"/>
        </w:rPr>
        <w:t>o</w:t>
      </w:r>
      <w:proofErr w:type="gramEnd"/>
      <w:r w:rsidRPr="00E943AC">
        <w:rPr>
          <w:color w:val="000000" w:themeColor="text1"/>
          <w:sz w:val="28"/>
          <w:szCs w:val="28"/>
        </w:rPr>
        <w:t>товься</w:t>
      </w:r>
      <w:proofErr w:type="spellEnd"/>
      <w:r w:rsidRPr="00E943AC">
        <w:rPr>
          <w:color w:val="000000" w:themeColor="text1"/>
          <w:sz w:val="28"/>
          <w:szCs w:val="28"/>
        </w:rPr>
        <w:t>» говорит.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t>Зеленый вспыхнул впереди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lastRenderedPageBreak/>
        <w:t>Свободен путь - переходи.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t>В игре все дети - «пешеходы». Когда на «светофоре» желтый свет,</w:t>
      </w:r>
    </w:p>
    <w:p w:rsidR="00E943AC" w:rsidRP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t>то все игроки выстраиваются в шеренгу и готовятся к движению.</w:t>
      </w:r>
    </w:p>
    <w:p w:rsidR="00E943AC" w:rsidRDefault="00E943AC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3AC">
        <w:rPr>
          <w:color w:val="000000" w:themeColor="text1"/>
          <w:sz w:val="28"/>
          <w:szCs w:val="28"/>
        </w:rPr>
        <w:t>Если «зажигается» зеленый, то можно ходить, бегать; при красном свете – все замирают. Кто ошибся – выбывает из игры.</w:t>
      </w:r>
    </w:p>
    <w:p w:rsidR="00513A3E" w:rsidRDefault="00513A3E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13A3E" w:rsidRDefault="00513A3E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943622" cy="3624943"/>
            <wp:effectExtent l="19050" t="0" r="9378" b="0"/>
            <wp:docPr id="1" name="Рисунок 1" descr="C:\Users\OKSI\Desktop\беседа дорожные зна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I\Desktop\беседа дорожные зна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320" cy="36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3E" w:rsidRPr="00E943AC" w:rsidRDefault="00513A3E" w:rsidP="00E943AC">
      <w:pPr>
        <w:pStyle w:val="a4"/>
        <w:shd w:val="clear" w:color="auto" w:fill="FFFFFF"/>
        <w:spacing w:before="257" w:beforeAutospacing="0" w:after="257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854038" cy="4245429"/>
            <wp:effectExtent l="19050" t="0" r="3712" b="0"/>
            <wp:docPr id="2" name="Рисунок 2" descr="C:\Users\OKSI\Desktop\светофо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I\Desktop\светофор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27" cy="42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52" w:rsidRPr="00E943AC" w:rsidRDefault="00513A3E" w:rsidP="00E943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909638" cy="3646714"/>
            <wp:effectExtent l="19050" t="0" r="5262" b="0"/>
            <wp:docPr id="3" name="Рисунок 3" descr="C:\Users\OKSI\Desktop\светофо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I\Desktop\светофор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999" cy="365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A52" w:rsidRPr="00E943AC" w:rsidSect="009E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5A52"/>
    <w:rsid w:val="00513A3E"/>
    <w:rsid w:val="00915A52"/>
    <w:rsid w:val="009E5E3D"/>
    <w:rsid w:val="00CF5283"/>
    <w:rsid w:val="00DF1EE6"/>
    <w:rsid w:val="00E9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5283"/>
  </w:style>
  <w:style w:type="character" w:customStyle="1" w:styleId="c3">
    <w:name w:val="c3"/>
    <w:basedOn w:val="a0"/>
    <w:rsid w:val="00CF5283"/>
  </w:style>
  <w:style w:type="paragraph" w:customStyle="1" w:styleId="c10">
    <w:name w:val="c10"/>
    <w:basedOn w:val="a"/>
    <w:rsid w:val="00CF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283"/>
  </w:style>
  <w:style w:type="character" w:styleId="a3">
    <w:name w:val="Strong"/>
    <w:basedOn w:val="a0"/>
    <w:uiPriority w:val="22"/>
    <w:qFormat/>
    <w:rsid w:val="00CF5283"/>
    <w:rPr>
      <w:b/>
      <w:bCs/>
    </w:rPr>
  </w:style>
  <w:style w:type="paragraph" w:styleId="a4">
    <w:name w:val="Normal (Web)"/>
    <w:basedOn w:val="a"/>
    <w:uiPriority w:val="99"/>
    <w:semiHidden/>
    <w:unhideWhenUsed/>
    <w:rsid w:val="00E9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OKSI</cp:lastModifiedBy>
  <cp:revision>5</cp:revision>
  <dcterms:created xsi:type="dcterms:W3CDTF">2022-10-16T10:18:00Z</dcterms:created>
  <dcterms:modified xsi:type="dcterms:W3CDTF">2022-10-16T10:52:00Z</dcterms:modified>
</cp:coreProperties>
</file>